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14" w:rsidRPr="00995A1D" w:rsidRDefault="00D221F2" w:rsidP="00995A1D">
      <w:pPr>
        <w:jc w:val="center"/>
        <w:rPr>
          <w:sz w:val="28"/>
          <w:szCs w:val="28"/>
        </w:rPr>
      </w:pPr>
      <w:r w:rsidRPr="00995A1D">
        <w:rPr>
          <w:sz w:val="28"/>
          <w:szCs w:val="28"/>
        </w:rPr>
        <w:t>Положение о конкурсе художественной самодеятельности на стоянке компании «Туризм и Сервис».</w:t>
      </w:r>
    </w:p>
    <w:p w:rsidR="00D221F2" w:rsidRDefault="00D221F2"/>
    <w:p w:rsidR="00D221F2" w:rsidRDefault="00D221F2" w:rsidP="00D221F2">
      <w:pPr>
        <w:pStyle w:val="a3"/>
        <w:numPr>
          <w:ilvl w:val="0"/>
          <w:numId w:val="1"/>
        </w:numPr>
      </w:pPr>
      <w:r w:rsidRPr="00995A1D">
        <w:rPr>
          <w:b/>
        </w:rPr>
        <w:t>Конкурс художественной самодеятельности</w:t>
      </w:r>
      <w:r>
        <w:t xml:space="preserve"> – развлекательное мероприятие в рамках культурно-массовой работы, проводимой с туристами компании «Туризм и Сервис» на сплавах по реке </w:t>
      </w:r>
      <w:proofErr w:type="spellStart"/>
      <w:r>
        <w:t>Мана</w:t>
      </w:r>
      <w:proofErr w:type="spellEnd"/>
      <w:r>
        <w:t xml:space="preserve"> в выходные дни летнего сезона.</w:t>
      </w:r>
    </w:p>
    <w:p w:rsidR="00D221F2" w:rsidRDefault="00D221F2" w:rsidP="00D221F2">
      <w:pPr>
        <w:pStyle w:val="a3"/>
        <w:numPr>
          <w:ilvl w:val="0"/>
          <w:numId w:val="1"/>
        </w:numPr>
      </w:pPr>
      <w:r w:rsidRPr="007D171C">
        <w:rPr>
          <w:b/>
        </w:rPr>
        <w:t>Участники конкурса</w:t>
      </w:r>
      <w:proofErr w:type="gramStart"/>
      <w:r w:rsidRPr="007D171C">
        <w:rPr>
          <w:b/>
        </w:rPr>
        <w:t>.</w:t>
      </w:r>
      <w:proofErr w:type="gramEnd"/>
      <w:r>
        <w:t xml:space="preserve"> </w:t>
      </w:r>
      <w:r>
        <w:br/>
        <w:t xml:space="preserve">- </w:t>
      </w:r>
      <w:proofErr w:type="gramStart"/>
      <w:r>
        <w:t>у</w:t>
      </w:r>
      <w:proofErr w:type="gramEnd"/>
      <w:r>
        <w:t xml:space="preserve">частниками конкурса может стать любой участник или группа участников </w:t>
      </w:r>
      <w:r w:rsidR="00995A1D">
        <w:t xml:space="preserve">(коллектив) </w:t>
      </w:r>
      <w:r>
        <w:t xml:space="preserve">сплава, </w:t>
      </w:r>
      <w:r w:rsidR="00995A1D">
        <w:t xml:space="preserve">заранее </w:t>
      </w:r>
      <w:r>
        <w:t xml:space="preserve">подготовивший постановочный номер для показа его на сцене летнего театра на 2-й стоянке компании «Туризм и Сервис». </w:t>
      </w:r>
    </w:p>
    <w:p w:rsidR="007D171C" w:rsidRDefault="00D221F2" w:rsidP="007D171C">
      <w:pPr>
        <w:pStyle w:val="a3"/>
        <w:numPr>
          <w:ilvl w:val="0"/>
          <w:numId w:val="1"/>
        </w:numPr>
      </w:pPr>
      <w:r w:rsidRPr="007D171C">
        <w:rPr>
          <w:b/>
        </w:rPr>
        <w:t>Направленность и содержание постановочных номеров для конкурса</w:t>
      </w:r>
      <w:proofErr w:type="gramStart"/>
      <w:r w:rsidRPr="007D171C">
        <w:rPr>
          <w:b/>
        </w:rPr>
        <w:t>.</w:t>
      </w:r>
      <w:proofErr w:type="gramEnd"/>
      <w:r>
        <w:br/>
        <w:t xml:space="preserve">- </w:t>
      </w:r>
      <w:proofErr w:type="gramStart"/>
      <w:r w:rsidR="0042204F">
        <w:t>п</w:t>
      </w:r>
      <w:proofErr w:type="gramEnd"/>
      <w:r w:rsidR="0042204F">
        <w:t xml:space="preserve">остановочный номер </w:t>
      </w:r>
      <w:r w:rsidR="007D171C">
        <w:t>должен</w:t>
      </w:r>
      <w:r w:rsidR="0042204F">
        <w:t xml:space="preserve"> быть заранее подготовленным, </w:t>
      </w:r>
      <w:r w:rsidR="0042204F">
        <w:br/>
        <w:t>- музыкальны</w:t>
      </w:r>
      <w:r w:rsidR="007D171C">
        <w:t>м, игровым, музыкально-игровым,</w:t>
      </w:r>
      <w:r w:rsidR="007D171C">
        <w:br/>
        <w:t xml:space="preserve">- ограниченным по времени в пределах 15 минут, </w:t>
      </w:r>
      <w:r w:rsidR="007D171C">
        <w:br/>
        <w:t xml:space="preserve">- для музыкального сопровождения должна быть подготовлена подборка музыки, записанная на </w:t>
      </w:r>
      <w:proofErr w:type="spellStart"/>
      <w:r w:rsidR="007D171C">
        <w:t>флэш-карте</w:t>
      </w:r>
      <w:proofErr w:type="spellEnd"/>
      <w:r w:rsidR="007D171C">
        <w:t>,</w:t>
      </w:r>
    </w:p>
    <w:p w:rsidR="007D171C" w:rsidRDefault="007D171C" w:rsidP="007D171C">
      <w:pPr>
        <w:pStyle w:val="a3"/>
        <w:numPr>
          <w:ilvl w:val="0"/>
          <w:numId w:val="1"/>
        </w:numPr>
      </w:pPr>
      <w:r>
        <w:rPr>
          <w:b/>
        </w:rPr>
        <w:t>Оформление и оснащение оборудованием</w:t>
      </w:r>
      <w:proofErr w:type="gramStart"/>
      <w:r>
        <w:rPr>
          <w:b/>
        </w:rPr>
        <w:t>.</w:t>
      </w:r>
      <w:proofErr w:type="gramEnd"/>
      <w:r>
        <w:br/>
        <w:t xml:space="preserve">- </w:t>
      </w:r>
      <w:proofErr w:type="gramStart"/>
      <w:r>
        <w:t>к</w:t>
      </w:r>
      <w:proofErr w:type="gramEnd"/>
      <w:r>
        <w:t>аждый участник или коллектив может использовать любые формы художественного оформления как сцены, так и одежды участников, за исключением форм</w:t>
      </w:r>
      <w:r w:rsidR="00995A1D">
        <w:t xml:space="preserve"> и символикам</w:t>
      </w:r>
      <w:r>
        <w:t>, противоречащих нормам Российского законодательства.</w:t>
      </w:r>
      <w:r>
        <w:br/>
        <w:t xml:space="preserve">- каждый участник или коллектив может использовать предоставляемое оборудование для выступления со стороны организатора, - музыкальную аппаратуру, </w:t>
      </w:r>
      <w:r w:rsidR="00995A1D">
        <w:t xml:space="preserve">микрофоны, </w:t>
      </w:r>
      <w:r>
        <w:t xml:space="preserve">музыкальные инструменты, систему освещения и проч. Использование предоставляемой аппаратуры должно быть согласовано до начала конкурса. </w:t>
      </w:r>
    </w:p>
    <w:p w:rsidR="00995A1D" w:rsidRDefault="00995A1D" w:rsidP="00995A1D">
      <w:pPr>
        <w:pStyle w:val="a3"/>
        <w:numPr>
          <w:ilvl w:val="0"/>
          <w:numId w:val="1"/>
        </w:numPr>
      </w:pPr>
      <w:r>
        <w:rPr>
          <w:b/>
        </w:rPr>
        <w:t>Жюри конкурса</w:t>
      </w:r>
      <w:proofErr w:type="gramStart"/>
      <w:r>
        <w:rPr>
          <w:b/>
        </w:rPr>
        <w:t>.</w:t>
      </w:r>
      <w:proofErr w:type="gramEnd"/>
      <w:r>
        <w:rPr>
          <w:b/>
        </w:rPr>
        <w:br/>
        <w:t xml:space="preserve">- </w:t>
      </w:r>
      <w:proofErr w:type="gramStart"/>
      <w:r>
        <w:t>ж</w:t>
      </w:r>
      <w:proofErr w:type="gramEnd"/>
      <w:r>
        <w:t>юри конкурса формируется из туристов и персонала компании «Туризм и Сервис»,</w:t>
      </w:r>
      <w:r>
        <w:br/>
        <w:t xml:space="preserve">-  Число участников жюри определяется как сумма представителей по 1 человеку с каждого плота, который делегирует участника или коллектив на конкурс, плюс </w:t>
      </w:r>
      <w:r w:rsidR="0069427B">
        <w:t xml:space="preserve">председатель жюри, назначаемый организатором. </w:t>
      </w:r>
      <w:r w:rsidR="00987E91">
        <w:br/>
        <w:t xml:space="preserve">- обязательным условием участия в жюри является отсутствие алкогольного и наркотического опьянения у претендента. </w:t>
      </w:r>
    </w:p>
    <w:p w:rsidR="0069427B" w:rsidRDefault="0069427B" w:rsidP="00995A1D">
      <w:pPr>
        <w:pStyle w:val="a3"/>
        <w:numPr>
          <w:ilvl w:val="0"/>
          <w:numId w:val="1"/>
        </w:numPr>
      </w:pPr>
      <w:r>
        <w:rPr>
          <w:b/>
        </w:rPr>
        <w:t>Формат оценки конкурса.</w:t>
      </w:r>
      <w:r>
        <w:t xml:space="preserve"> </w:t>
      </w:r>
      <w:r>
        <w:br/>
        <w:t>- Оценка каждого конкурса базируется на определении суммы оценочных баллов каждого члена жюри. Оценочная шкала каждого члена жюри – от 1 до 5. Минимальная оценка – 1 балл, максимальная – 5 баллов. Для показа своей оценки все члены жюри будут обеспечены карточками с номерами баллов – от 1 до 5. Победителем конкурса объявляется участник или коллектив, набравший наибольшее количество баллов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в</w:t>
      </w:r>
      <w:proofErr w:type="gramEnd"/>
      <w:r>
        <w:t xml:space="preserve"> случае получения одинаковой оценки участниками или коллективами, все </w:t>
      </w:r>
      <w:r w:rsidR="00E9245B">
        <w:t>получившие одинаковую оценку занимают номинацию, соответствующую оценке.</w:t>
      </w:r>
      <w:r w:rsidR="00E9245B">
        <w:br/>
        <w:t>- Конкурс будет иметь две номинации, - 1 и 2 место.</w:t>
      </w:r>
    </w:p>
    <w:p w:rsidR="00E9245B" w:rsidRDefault="00E9245B" w:rsidP="00995A1D">
      <w:pPr>
        <w:pStyle w:val="a3"/>
        <w:numPr>
          <w:ilvl w:val="0"/>
          <w:numId w:val="1"/>
        </w:numPr>
      </w:pPr>
      <w:r>
        <w:rPr>
          <w:b/>
        </w:rPr>
        <w:t>Призовой фонд конкурса.</w:t>
      </w:r>
      <w:r>
        <w:br/>
        <w:t xml:space="preserve">- </w:t>
      </w:r>
      <w:r w:rsidR="00D4381C">
        <w:t xml:space="preserve">Победители в двух номинациях, - первое и второе место, получают соответствующие грамоты победителей конкурса. </w:t>
      </w:r>
      <w:r w:rsidR="00D4381C">
        <w:br/>
        <w:t>- Победители так же будут поощряться подарками-сувенирами от организатора.</w:t>
      </w:r>
      <w:r w:rsidR="00D4381C">
        <w:br/>
        <w:t xml:space="preserve">- При дальнейшем развитии мероприятия конкурса художественной самодеятельности </w:t>
      </w:r>
      <w:r w:rsidR="00D4381C">
        <w:lastRenderedPageBreak/>
        <w:t>получит развитие призовой фонд, привлечение спонсоров и т.д.</w:t>
      </w:r>
      <w:r w:rsidR="00D4381C">
        <w:br/>
        <w:t>- Конечной целью конкурса художественной самодеятельности не является получение выгоды со стороны победителей или организатора. Единственная цель, - получение удовольствия от выступлений участников зрителей и самих участников.</w:t>
      </w:r>
    </w:p>
    <w:p w:rsidR="00D4381C" w:rsidRDefault="00D4381C" w:rsidP="00D4381C">
      <w:pPr>
        <w:pStyle w:val="a3"/>
        <w:numPr>
          <w:ilvl w:val="0"/>
          <w:numId w:val="1"/>
        </w:numPr>
      </w:pPr>
      <w:r w:rsidRPr="00995A1D">
        <w:rPr>
          <w:b/>
        </w:rPr>
        <w:t>Запрещается:</w:t>
      </w:r>
      <w:r>
        <w:br/>
        <w:t>- использовать ненормативную лексику в постановке номера,</w:t>
      </w:r>
      <w:r>
        <w:br/>
        <w:t>- затрагивать запрещенные Российским законодательством темы (терроризм, ложь, насилие, криминал, наркотики  и т.п.)</w:t>
      </w:r>
      <w:r>
        <w:br/>
        <w:t>- участники или коллективы, нарушающие нормы действующего положения и общепринятые нормы общественного поведения дисквалифицируются и не допускаются к дальнейшему участию в конкурсе.</w:t>
      </w:r>
    </w:p>
    <w:p w:rsidR="00D4381C" w:rsidRDefault="00D4381C" w:rsidP="00D4381C">
      <w:pPr>
        <w:pStyle w:val="a3"/>
      </w:pPr>
    </w:p>
    <w:sectPr w:rsidR="00D4381C" w:rsidSect="00AC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71F0A"/>
    <w:multiLevelType w:val="hybridMultilevel"/>
    <w:tmpl w:val="723A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F2"/>
    <w:rsid w:val="0042204F"/>
    <w:rsid w:val="0069427B"/>
    <w:rsid w:val="007D171C"/>
    <w:rsid w:val="00987E91"/>
    <w:rsid w:val="00995A1D"/>
    <w:rsid w:val="00AC0914"/>
    <w:rsid w:val="00D221F2"/>
    <w:rsid w:val="00D4381C"/>
    <w:rsid w:val="00E9245B"/>
    <w:rsid w:val="00FE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2022-04-11T05:45:00Z</dcterms:created>
  <dcterms:modified xsi:type="dcterms:W3CDTF">2022-04-11T12:41:00Z</dcterms:modified>
</cp:coreProperties>
</file>